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F84" w:rsidRDefault="00CE2F84" w:rsidP="00CE2F84">
      <w:pPr>
        <w:rPr>
          <w:rFonts w:cs="DejaVu Sans"/>
          <w:sz w:val="20"/>
          <w:szCs w:val="20"/>
        </w:rPr>
      </w:pPr>
      <w:r>
        <w:rPr>
          <w:b/>
          <w:sz w:val="28"/>
          <w:szCs w:val="28"/>
          <w:shd w:val="clear" w:color="auto" w:fill="66FFFF"/>
        </w:rPr>
        <w:t xml:space="preserve">STWST48x3 </w:t>
      </w:r>
      <w:r>
        <w:rPr>
          <w:b/>
          <w:bCs/>
          <w:shd w:val="clear" w:color="auto" w:fill="66FFFF"/>
        </w:rPr>
        <w:br/>
      </w:r>
      <w:r>
        <w:rPr>
          <w:b/>
          <w:bCs/>
          <w:sz w:val="28"/>
          <w:szCs w:val="28"/>
          <w:shd w:val="clear" w:color="auto" w:fill="66FFFF"/>
        </w:rPr>
        <w:t>48 Hours MIND LESS</w:t>
      </w:r>
      <w:r>
        <w:br/>
      </w:r>
    </w:p>
    <w:p w:rsidR="00CE2F84" w:rsidRDefault="00CE2F84" w:rsidP="00CE2F84">
      <w:pPr>
        <w:pStyle w:val="KeinLeerraum1"/>
        <w:rPr>
          <w:rFonts w:cs="DejaVu Sans"/>
          <w:sz w:val="20"/>
          <w:szCs w:val="20"/>
        </w:rPr>
      </w:pPr>
    </w:p>
    <w:p w:rsidR="00CE2F84" w:rsidRDefault="00CE2F84" w:rsidP="00CE2F84">
      <w:pPr>
        <w:pStyle w:val="KeinLeerraum1"/>
      </w:pPr>
      <w:r>
        <w:t xml:space="preserve">Unter dem Motto MIND LESS bietet STWST48x3, die dritte Ausgabe von STWST48, eine 48-Stunden-Showcase-Kunst-Extravanganza der expandierenden Art. Sinnfreie Information, offene States of Mind, ein Infolab nach den neuen Medien, Quasi-Koordinaten der erweiterten Kontexte, Funky Fungis, Digital Physics und Meltdown Totale: STWST48x3 MIND LESS bringt neue Kunstkontexte, die in den letzten Jahren in und rund um die Linzer Stadtwerkstatt entwickelt wurden. Watch out: Die MIND LESS Stadtwerkstatt steht auch 2017 unter der Direktive von New Art Contexts und autonomen Strukturen. </w:t>
      </w:r>
    </w:p>
    <w:p w:rsidR="00CE2F84" w:rsidRDefault="00CE2F84" w:rsidP="00CE2F84"/>
    <w:p w:rsidR="00CE2F84" w:rsidRDefault="00CE2F84" w:rsidP="00CE2F84">
      <w:pPr>
        <w:spacing w:after="0"/>
      </w:pPr>
    </w:p>
    <w:p w:rsidR="00CE2F84" w:rsidRDefault="00CE2F84" w:rsidP="00CE2F84">
      <w:pPr>
        <w:spacing w:after="0"/>
      </w:pPr>
      <w:r>
        <w:rPr>
          <w:b/>
          <w:shd w:val="clear" w:color="auto" w:fill="00FFFF"/>
        </w:rPr>
        <w:t>+++ MYCELIUM NETWORK SOCIETY</w:t>
      </w:r>
      <w:r>
        <w:rPr>
          <w:b/>
        </w:rPr>
        <w:t xml:space="preserve"> </w:t>
      </w:r>
      <w:r>
        <w:rPr>
          <w:b/>
        </w:rPr>
        <w:tab/>
      </w:r>
      <w:r>
        <w:rPr>
          <w:b/>
        </w:rPr>
        <w:tab/>
      </w:r>
      <w:r>
        <w:t xml:space="preserve"> </w:t>
      </w:r>
      <w:r>
        <w:tab/>
      </w:r>
      <w:r w:rsidR="007B1A79">
        <w:tab/>
      </w:r>
      <w:r>
        <w:rPr>
          <w:b/>
          <w:color w:val="00B050"/>
        </w:rPr>
        <w:t>STWST Residencies</w:t>
      </w:r>
    </w:p>
    <w:p w:rsidR="00CE2F84" w:rsidRDefault="00CE2F84" w:rsidP="00CE2F84">
      <w:pPr>
        <w:spacing w:after="0"/>
      </w:pPr>
    </w:p>
    <w:p w:rsidR="00CE2F84" w:rsidRDefault="00CE2F84" w:rsidP="00CE2F84">
      <w:pPr>
        <w:spacing w:after="0"/>
      </w:pPr>
      <w:r>
        <w:t xml:space="preserve">Mycelium Network Society, die Netzwerkinitiative im Post-Internet Mudland, richtet ihren Blick auf Magic Mushrooms, Hyper-Halluzination, kollektives Bewusstsein. Sie untersucht Myzele und Pilze nach ihren kommunikativen und anderen Potenzialen. MNS zeigt Arbeiten von KünstlerInnen der Sommer-Residencies auf dem Messschiff Eleonore. </w:t>
      </w:r>
    </w:p>
    <w:p w:rsidR="00CE2F84" w:rsidRDefault="00CE2F84" w:rsidP="00CE2F84">
      <w:pPr>
        <w:spacing w:after="0"/>
      </w:pPr>
    </w:p>
    <w:p w:rsidR="00CE2F84" w:rsidRDefault="00CE2F84" w:rsidP="00CE2F84">
      <w:pPr>
        <w:spacing w:after="0"/>
      </w:pPr>
    </w:p>
    <w:p w:rsidR="00CE2F84" w:rsidRDefault="00CE2F84" w:rsidP="00CE2F84">
      <w:pPr>
        <w:spacing w:after="0"/>
      </w:pPr>
      <w:r>
        <w:rPr>
          <w:b/>
        </w:rPr>
        <w:t>the mycos experience</w:t>
      </w:r>
      <w:r>
        <w:rPr>
          <w:b/>
        </w:rPr>
        <w:tab/>
      </w:r>
      <w:r>
        <w:rPr>
          <w:b/>
        </w:rPr>
        <w:tab/>
      </w:r>
      <w:r>
        <w:rPr>
          <w:b/>
          <w:color w:val="00B050"/>
        </w:rPr>
        <w:tab/>
      </w:r>
      <w:r>
        <w:rPr>
          <w:b/>
          <w:color w:val="00B050"/>
        </w:rPr>
        <w:tab/>
      </w:r>
      <w:r w:rsidR="00CE7236">
        <w:rPr>
          <w:b/>
          <w:color w:val="00B050"/>
        </w:rPr>
        <w:tab/>
      </w:r>
      <w:r w:rsidR="007262A1">
        <w:rPr>
          <w:b/>
          <w:color w:val="00B050"/>
        </w:rPr>
        <w:tab/>
        <w:t>Pre</w:t>
      </w:r>
      <w:r>
        <w:rPr>
          <w:b/>
          <w:color w:val="00B050"/>
        </w:rPr>
        <w:t>sentation</w:t>
      </w:r>
    </w:p>
    <w:p w:rsidR="00CE2F84" w:rsidRDefault="00CE2F84" w:rsidP="00CE2F84">
      <w:pPr>
        <w:pStyle w:val="Textkrper"/>
        <w:spacing w:after="0"/>
      </w:pPr>
      <w:r>
        <w:t xml:space="preserve">Wenn das Myzel ein Kommunikationsnetz ist, müssen bestimmte Pilze Datenzentren sein … Servando Barreiro beschäftigt sich in </w:t>
      </w:r>
      <w:r>
        <w:rPr>
          <w:rStyle w:val="Hervorhebung"/>
        </w:rPr>
        <w:t xml:space="preserve">the mycos experience </w:t>
      </w:r>
      <w:r>
        <w:t>mit Psilocybin/Psilocyn.</w:t>
      </w:r>
    </w:p>
    <w:p w:rsidR="00CE2F84" w:rsidRDefault="00CE2F84" w:rsidP="00CE2F84">
      <w:pPr>
        <w:tabs>
          <w:tab w:val="left" w:pos="1776"/>
        </w:tabs>
        <w:spacing w:after="0"/>
        <w:rPr>
          <w:rFonts w:eastAsia="Calibri"/>
        </w:rPr>
      </w:pPr>
      <w:r>
        <w:rPr>
          <w:rFonts w:eastAsia="Calibri"/>
          <w:highlight w:val="yellow"/>
        </w:rPr>
        <w:t>+++++++FOYER / 48 STD DURCHGEHEND</w:t>
      </w:r>
    </w:p>
    <w:p w:rsidR="00CE2F84" w:rsidRDefault="00CE2F84" w:rsidP="00CE2F84">
      <w:pPr>
        <w:tabs>
          <w:tab w:val="left" w:pos="1776"/>
        </w:tabs>
        <w:spacing w:after="0"/>
        <w:rPr>
          <w:rFonts w:eastAsia="Calibri"/>
        </w:rPr>
      </w:pPr>
    </w:p>
    <w:p w:rsidR="00CE2F84" w:rsidRDefault="00CE2F84" w:rsidP="00CE2F84">
      <w:pPr>
        <w:pStyle w:val="Textkrper"/>
      </w:pPr>
    </w:p>
    <w:p w:rsidR="00CE2F84" w:rsidRDefault="00CE2F84" w:rsidP="00CE7236">
      <w:pPr>
        <w:pStyle w:val="KeinLeerraum"/>
      </w:pPr>
      <w:r>
        <w:rPr>
          <w:rStyle w:val="Fett"/>
        </w:rPr>
        <w:t>Byndelle Hybrida</w:t>
      </w:r>
      <w:r>
        <w:t xml:space="preserve"> </w:t>
      </w:r>
      <w:r>
        <w:tab/>
      </w:r>
      <w:r>
        <w:tab/>
      </w:r>
      <w:r>
        <w:rPr>
          <w:color w:val="00B050"/>
        </w:rPr>
        <w:tab/>
      </w:r>
      <w:r>
        <w:rPr>
          <w:color w:val="00B050"/>
        </w:rPr>
        <w:tab/>
      </w:r>
      <w:r w:rsidR="00CE7236">
        <w:rPr>
          <w:color w:val="00B050"/>
        </w:rPr>
        <w:tab/>
      </w:r>
      <w:r>
        <w:rPr>
          <w:color w:val="00B050"/>
        </w:rPr>
        <w:tab/>
      </w:r>
      <w:r w:rsidRPr="00CE7236">
        <w:rPr>
          <w:b/>
          <w:color w:val="00B050"/>
        </w:rPr>
        <w:t>Installation</w:t>
      </w:r>
    </w:p>
    <w:p w:rsidR="00CE7236" w:rsidRDefault="00CE2F84" w:rsidP="00CE7236">
      <w:pPr>
        <w:pStyle w:val="KeinLeerraum"/>
      </w:pPr>
      <w:r>
        <w:t>Byndelle Hybrida konzentriert sich auf die Suche nach einem Hybrid aus Metallen und Myzel. Das Projekt ist inspiriert von den Texten, die Konzepte von Natur, Technik und Cyborgs beinhalten. Ein Projekt von Azucena Sanchez.</w:t>
      </w:r>
    </w:p>
    <w:p w:rsidR="00CE2F84" w:rsidRPr="00CE7236" w:rsidRDefault="00CE2F84" w:rsidP="00CE7236">
      <w:pPr>
        <w:pStyle w:val="KeinLeerraum"/>
        <w:rPr>
          <w:rFonts w:eastAsia="SimSun"/>
        </w:rPr>
      </w:pPr>
      <w:r>
        <w:rPr>
          <w:highlight w:val="yellow"/>
        </w:rPr>
        <w:t>+++++++FOYER / 48 STD DURCHGEHEND</w:t>
      </w:r>
    </w:p>
    <w:p w:rsidR="00CE2F84" w:rsidRDefault="00CE2F84" w:rsidP="00CE2F84">
      <w:pPr>
        <w:pStyle w:val="Textkrper"/>
      </w:pPr>
    </w:p>
    <w:p w:rsidR="00CE2F84" w:rsidRDefault="00CE2F84" w:rsidP="00CE7236">
      <w:pPr>
        <w:pStyle w:val="KeinLeerraum"/>
      </w:pPr>
      <w:r w:rsidRPr="00CE7236">
        <w:rPr>
          <w:b/>
          <w:bCs/>
        </w:rPr>
        <w:t>The Boat</w:t>
      </w:r>
      <w:r>
        <w:rPr>
          <w:bCs/>
        </w:rPr>
        <w:tab/>
      </w:r>
      <w:r>
        <w:tab/>
      </w:r>
      <w:r>
        <w:tab/>
      </w:r>
      <w:r>
        <w:tab/>
      </w:r>
      <w:r>
        <w:tab/>
      </w:r>
      <w:r>
        <w:tab/>
      </w:r>
      <w:r>
        <w:tab/>
      </w:r>
      <w:r w:rsidRPr="00CE7236">
        <w:rPr>
          <w:b/>
          <w:color w:val="00B050"/>
        </w:rPr>
        <w:t>Installation</w:t>
      </w:r>
    </w:p>
    <w:p w:rsidR="00CE2F84" w:rsidRDefault="00CE2F84" w:rsidP="00CE7236">
      <w:pPr>
        <w:pStyle w:val="KeinLeerraum"/>
      </w:pPr>
      <w:r>
        <w:t xml:space="preserve">Das Projekt demonstriert und vermittelt das Potenzial von Myzel als Baumaterial. Callum Caplan präsentiert ein mit diesem nachhaltigen Material gebautes, kleines Ruderboot aus Myzel und Holz. </w:t>
      </w:r>
    </w:p>
    <w:p w:rsidR="00CE2F84" w:rsidRDefault="00CE2F84" w:rsidP="00CE7236">
      <w:pPr>
        <w:pStyle w:val="KeinLeerraum"/>
      </w:pPr>
      <w:r>
        <w:rPr>
          <w:highlight w:val="yellow"/>
        </w:rPr>
        <w:t>+++++++FOYER / 48 STD DURCHGEHEND</w:t>
      </w:r>
    </w:p>
    <w:p w:rsidR="00CE2F84" w:rsidRDefault="00CE2F84" w:rsidP="00CE2F84"/>
    <w:p w:rsidR="00EE4A66" w:rsidRDefault="00EE4A66" w:rsidP="00CE2F84"/>
    <w:p w:rsidR="00CE2F84" w:rsidRDefault="00CE2F84" w:rsidP="00CE2F84">
      <w:pPr>
        <w:rPr>
          <w:rStyle w:val="Fett"/>
          <w:b w:val="0"/>
          <w:lang w:val="de-DE"/>
        </w:rPr>
      </w:pPr>
      <w:r>
        <w:rPr>
          <w:b/>
          <w:sz w:val="24"/>
          <w:szCs w:val="24"/>
          <w:shd w:val="clear" w:color="auto" w:fill="66FFFF"/>
        </w:rPr>
        <w:t>+++ INFOLAB</w:t>
      </w:r>
    </w:p>
    <w:p w:rsidR="00CE2F84" w:rsidRDefault="00CE2F84" w:rsidP="00CE2F84">
      <w:pPr>
        <w:rPr>
          <w:lang w:val="en-US"/>
        </w:rPr>
      </w:pPr>
      <w:r>
        <w:rPr>
          <w:rStyle w:val="Fett"/>
          <w:b w:val="0"/>
          <w:lang w:val="de-DE"/>
        </w:rPr>
        <w:t>Das Infolab ist ein offenes Laborformat</w:t>
      </w:r>
      <w:r>
        <w:rPr>
          <w:b/>
          <w:lang w:val="de-DE"/>
        </w:rPr>
        <w:t>,</w:t>
      </w:r>
      <w:r>
        <w:rPr>
          <w:lang w:val="de-DE"/>
        </w:rPr>
        <w:t xml:space="preserve"> das die STWST seit mehreren Jahren betreibt. Die Hauptfrage des Infolabs ist: Was sind neue Medien und was ist Information? Ziel ist es, den Informationsbegriff aus einer künstlerischen Perspektive zu betrachten, nahe an wissenschaftlicher Erkenntnis. </w:t>
      </w:r>
    </w:p>
    <w:p w:rsidR="00CE2F84" w:rsidRDefault="00CE2F84" w:rsidP="00851A64">
      <w:pPr>
        <w:pStyle w:val="KeinLeerraum"/>
        <w:rPr>
          <w:lang w:eastAsia="ar-SA"/>
        </w:rPr>
      </w:pPr>
      <w:r w:rsidRPr="00851A64">
        <w:rPr>
          <w:b/>
        </w:rPr>
        <w:t xml:space="preserve">Mycelium Infolab </w:t>
      </w:r>
      <w:r w:rsidRPr="00851A64">
        <w:rPr>
          <w:b/>
        </w:rPr>
        <w:tab/>
      </w:r>
      <w:r>
        <w:tab/>
      </w:r>
      <w:r>
        <w:tab/>
      </w:r>
      <w:r>
        <w:tab/>
      </w:r>
      <w:r>
        <w:tab/>
      </w:r>
      <w:r>
        <w:tab/>
      </w:r>
      <w:r w:rsidRPr="00851A64">
        <w:rPr>
          <w:b/>
          <w:color w:val="00B050"/>
        </w:rPr>
        <w:t>Presentation</w:t>
      </w:r>
    </w:p>
    <w:p w:rsidR="00CE2F84" w:rsidRPr="00EE4A66" w:rsidRDefault="00CE2F84" w:rsidP="00851A64">
      <w:pPr>
        <w:pStyle w:val="KeinLeerraum"/>
        <w:rPr>
          <w:rFonts w:eastAsia="SimSun"/>
        </w:rPr>
      </w:pPr>
      <w:r>
        <w:t>Seit mehreren Jahren beschäftigt sich die Stadtwerkstatt mit Pilzen und Sporen – als Teil des Infolabs, wo es um andere Arten von Kommunikation und Informationsverarbeitung geht. Die Residency-</w:t>
      </w:r>
      <w:r>
        <w:lastRenderedPageBreak/>
        <w:t>Reihe ‚Mycelium Network Society‘ ist Teil des Infolabs. Neben den MNS-Residencies wird das Mycelium Infolab präsentiert. Mycelium Infolab von taro, Shu Lea Cheang und Franz Xaver.</w:t>
      </w:r>
      <w:r w:rsidR="00EE4A66">
        <w:rPr>
          <w:lang w:val="en"/>
        </w:rPr>
        <w:br/>
      </w:r>
      <w:r>
        <w:rPr>
          <w:highlight w:val="yellow"/>
        </w:rPr>
        <w:t>+++++++KÜCHE + FOYER / 48 STD DURCHGEHEND</w:t>
      </w:r>
    </w:p>
    <w:p w:rsidR="00CE2F84" w:rsidRDefault="00CE2F84" w:rsidP="00CE2F84">
      <w:pPr>
        <w:pStyle w:val="VorformatierterText"/>
        <w:rPr>
          <w:rFonts w:ascii="Calibri" w:hAnsi="Calibri" w:cs="Calibri"/>
          <w:b/>
          <w:sz w:val="24"/>
          <w:szCs w:val="24"/>
        </w:rPr>
      </w:pPr>
    </w:p>
    <w:p w:rsidR="00CE2F84" w:rsidRDefault="00CE2F84" w:rsidP="00CE2F84">
      <w:pPr>
        <w:pStyle w:val="VorformatierterText"/>
        <w:rPr>
          <w:rFonts w:eastAsia="Calibri"/>
        </w:rPr>
      </w:pPr>
      <w:r>
        <w:rPr>
          <w:rFonts w:ascii="Calibri" w:hAnsi="Calibri" w:cs="Calibri"/>
          <w:b/>
          <w:sz w:val="22"/>
          <w:szCs w:val="22"/>
        </w:rPr>
        <w:t>Infolab Videoclub: Digital Physics</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color w:val="00B050"/>
          <w:sz w:val="22"/>
          <w:szCs w:val="22"/>
        </w:rPr>
        <w:t xml:space="preserve">Streaming-Club </w:t>
      </w:r>
    </w:p>
    <w:p w:rsidR="00CE2F84" w:rsidRDefault="00CE2F84" w:rsidP="00CE2F84">
      <w:pPr>
        <w:spacing w:after="0"/>
        <w:rPr>
          <w:rFonts w:cs="Helvetica"/>
          <w:lang w:val="de-DE"/>
        </w:rPr>
      </w:pPr>
      <w:r>
        <w:rPr>
          <w:lang w:val="de-DE"/>
        </w:rPr>
        <w:t xml:space="preserve">Infolab is proud to present: "op kino" - its not our real world. 38 Filme, nonstop in 2x24 Stunden. Bei einem Drink werden 24 Stunden nonstop Dokumentationen angeboten – über Informationstechnologie, Quantentheorie und Digital Physics. Let's break the natural laws. </w:t>
      </w:r>
      <w:r>
        <w:rPr>
          <w:rFonts w:cs="Helvetica"/>
          <w:lang w:val="de-DE"/>
        </w:rPr>
        <w:t>Ein Projekt von Franz Xaver.</w:t>
      </w:r>
    </w:p>
    <w:p w:rsidR="00CE2F84" w:rsidRDefault="00CE2F84" w:rsidP="00CE2F84">
      <w:pPr>
        <w:tabs>
          <w:tab w:val="left" w:pos="1776"/>
        </w:tabs>
        <w:spacing w:after="0"/>
        <w:rPr>
          <w:rFonts w:eastAsia="Calibri"/>
        </w:rPr>
      </w:pPr>
      <w:r>
        <w:rPr>
          <w:rFonts w:eastAsia="Calibri"/>
          <w:highlight w:val="yellow"/>
        </w:rPr>
        <w:t>+++++++SERVUS CLUBRAUM / 48 STD DURCHGEHEND</w:t>
      </w:r>
    </w:p>
    <w:p w:rsidR="00CE2F84" w:rsidRDefault="00CE2F84" w:rsidP="00CE2F84">
      <w:pPr>
        <w:rPr>
          <w:b/>
          <w:sz w:val="24"/>
          <w:szCs w:val="24"/>
        </w:rPr>
      </w:pPr>
    </w:p>
    <w:p w:rsidR="000D6922" w:rsidRPr="000D6922" w:rsidRDefault="00CE2F84" w:rsidP="000D6922">
      <w:pPr>
        <w:pStyle w:val="KeinLeerraum"/>
        <w:rPr>
          <w:b/>
        </w:rPr>
      </w:pPr>
      <w:r w:rsidRPr="000D6922">
        <w:rPr>
          <w:b/>
        </w:rPr>
        <w:t>Funkfeuer.de</w:t>
      </w:r>
      <w:r w:rsidRPr="000D6922">
        <w:rPr>
          <w:b/>
        </w:rPr>
        <w:tab/>
      </w:r>
      <w:r>
        <w:tab/>
      </w:r>
      <w:r>
        <w:tab/>
      </w:r>
      <w:r>
        <w:tab/>
      </w:r>
      <w:r>
        <w:rPr>
          <w:color w:val="00B050"/>
        </w:rPr>
        <w:tab/>
      </w:r>
      <w:r>
        <w:rPr>
          <w:color w:val="00B050"/>
        </w:rPr>
        <w:tab/>
      </w:r>
      <w:r>
        <w:rPr>
          <w:color w:val="00B050"/>
        </w:rPr>
        <w:tab/>
      </w:r>
      <w:r w:rsidRPr="000D6922">
        <w:rPr>
          <w:b/>
          <w:color w:val="00B050"/>
        </w:rPr>
        <w:t>Presentation</w:t>
      </w:r>
      <w:r w:rsidRPr="000D6922">
        <w:rPr>
          <w:b/>
          <w:color w:val="00B050"/>
          <w:sz w:val="20"/>
        </w:rPr>
        <w:t xml:space="preserve"> </w:t>
      </w:r>
      <w:r w:rsidRPr="000D6922">
        <w:rPr>
          <w:b/>
          <w:color w:val="00B050"/>
          <w:szCs w:val="24"/>
        </w:rPr>
        <w:t xml:space="preserve"> </w:t>
      </w:r>
    </w:p>
    <w:p w:rsidR="00CE2F84" w:rsidRDefault="00CE2F84" w:rsidP="000D6922">
      <w:pPr>
        <w:pStyle w:val="KeinLeerraum"/>
      </w:pPr>
      <w:r>
        <w:t xml:space="preserve">Das Infolab der Stadtwerkstatt arbeitet kontinuierlich an einem autonomen Informationsnetzwerk. Der aktuelle Entwicklungsstatus des Projekts Funkfeuer.de wird präsentiert. Sichern wir autonome Information. </w:t>
      </w:r>
      <w:r>
        <w:rPr>
          <w:rFonts w:cs="Helvetica"/>
        </w:rPr>
        <w:t>Ein Projekt von Franz Xaver.</w:t>
      </w:r>
    </w:p>
    <w:p w:rsidR="00CE2F84" w:rsidRDefault="00CE2F84" w:rsidP="000D6922">
      <w:pPr>
        <w:pStyle w:val="KeinLeerraum"/>
      </w:pPr>
      <w:r>
        <w:rPr>
          <w:highlight w:val="yellow"/>
        </w:rPr>
        <w:t>+++++++SERVUS CLUBRAUM / 48 STD DURCHGEHEND</w:t>
      </w:r>
    </w:p>
    <w:p w:rsidR="00CE2F84" w:rsidRDefault="00CE2F84" w:rsidP="00CE2F84">
      <w:pPr>
        <w:spacing w:after="0"/>
        <w:rPr>
          <w:b/>
          <w:sz w:val="24"/>
          <w:szCs w:val="24"/>
          <w:shd w:val="clear" w:color="auto" w:fill="00FFFF"/>
        </w:rPr>
      </w:pPr>
      <w:r>
        <w:rPr>
          <w:rFonts w:eastAsia="Calibri"/>
        </w:rPr>
        <w:br/>
      </w:r>
    </w:p>
    <w:p w:rsidR="00CE2F84" w:rsidRDefault="00CE2F84" w:rsidP="00CE2F84">
      <w:pPr>
        <w:spacing w:after="0"/>
      </w:pPr>
      <w:r>
        <w:rPr>
          <w:b/>
          <w:sz w:val="24"/>
          <w:szCs w:val="24"/>
          <w:shd w:val="clear" w:color="auto" w:fill="00FFFF"/>
        </w:rPr>
        <w:t>+++ QUASIKUNST</w:t>
      </w:r>
    </w:p>
    <w:p w:rsidR="00CE2F84" w:rsidRDefault="00CE2F84" w:rsidP="00CE2F84">
      <w:pPr>
        <w:spacing w:after="0"/>
      </w:pPr>
    </w:p>
    <w:p w:rsidR="00CE2F84" w:rsidRPr="0060169F" w:rsidRDefault="00CE2F84" w:rsidP="0060169F">
      <w:pPr>
        <w:rPr>
          <w:lang w:val="en"/>
        </w:rPr>
      </w:pPr>
      <w:r>
        <w:t>Quasikunst ist systemisch-performative Recherche, seit einigen Jahren angesiedelt in den „New Art Contexts“ der Stadtwerkstatt. Quasikunst bezieht sich lose auf vorhandene Begriffe wie Quasiobjekte und die Kontexte ihrer weitläufigen Verbindungen. Dieses Jahr werden nicht-menschliche Akteure thematisiert, als Entitäten, systemische Subjekte, Quasi-Präsenzen von Natur und Technologie.</w:t>
      </w:r>
      <w:r>
        <w:rPr>
          <w:sz w:val="24"/>
          <w:szCs w:val="24"/>
        </w:rPr>
        <w:t xml:space="preserve"> </w:t>
      </w:r>
      <w:r>
        <w:t xml:space="preserve">Es geht ums Ganze. </w:t>
      </w:r>
    </w:p>
    <w:p w:rsidR="00CE2F84" w:rsidRDefault="00CE2F84" w:rsidP="00CE2F84">
      <w:pPr>
        <w:spacing w:after="0"/>
      </w:pPr>
    </w:p>
    <w:p w:rsidR="00CE2F84" w:rsidRDefault="00CE2F84" w:rsidP="004D2004">
      <w:pPr>
        <w:pStyle w:val="KeinLeerraum"/>
      </w:pPr>
      <w:r w:rsidRPr="004D2004">
        <w:rPr>
          <w:b/>
        </w:rPr>
        <w:t>Iceberg / The Entity – 48 Hours Meltdown</w:t>
      </w:r>
      <w:r w:rsidRPr="004D2004">
        <w:rPr>
          <w:b/>
        </w:rPr>
        <w:tab/>
      </w:r>
      <w:r>
        <w:tab/>
      </w:r>
      <w:r w:rsidR="004D2004">
        <w:tab/>
      </w:r>
      <w:r w:rsidRPr="004D2004">
        <w:rPr>
          <w:b/>
          <w:color w:val="00B050"/>
        </w:rPr>
        <w:t xml:space="preserve">Installation </w:t>
      </w:r>
    </w:p>
    <w:p w:rsidR="00CE2F84" w:rsidRDefault="00CE2F84" w:rsidP="004D2004">
      <w:pPr>
        <w:pStyle w:val="KeinLeerraum"/>
      </w:pPr>
      <w:r>
        <w:t>Ein Eisblock als Entität wird seiner quasi-performativen Eigenschaft schlechthin ausgesetzt – eines Meltdowns innerhalb von 48 Stunden.</w:t>
      </w:r>
      <w:r>
        <w:rPr>
          <w:sz w:val="24"/>
          <w:szCs w:val="24"/>
        </w:rPr>
        <w:t xml:space="preserve"> </w:t>
      </w:r>
      <w:r>
        <w:t xml:space="preserve">Ein Projekt von Tanja Brandmayr. </w:t>
      </w:r>
    </w:p>
    <w:p w:rsidR="00CE2F84" w:rsidRPr="0060169F" w:rsidRDefault="00CE2F84" w:rsidP="004D2004">
      <w:pPr>
        <w:pStyle w:val="KeinLeerraum"/>
        <w:rPr>
          <w:lang w:val="en-US"/>
        </w:rPr>
      </w:pPr>
      <w:r>
        <w:rPr>
          <w:highlight w:val="yellow"/>
        </w:rPr>
        <w:t>+++++++WERKSTATT / Fr + Sa, 16 – 01 h</w:t>
      </w:r>
    </w:p>
    <w:p w:rsidR="00CE2F84" w:rsidRDefault="00CE2F84" w:rsidP="004D2004">
      <w:pPr>
        <w:pStyle w:val="KeinLeerraum"/>
      </w:pPr>
    </w:p>
    <w:p w:rsidR="00CE2F84" w:rsidRDefault="00CE2F84" w:rsidP="004D2004">
      <w:pPr>
        <w:pStyle w:val="KeinLeerraum"/>
      </w:pPr>
    </w:p>
    <w:p w:rsidR="00CE2F84" w:rsidRPr="004D2004" w:rsidRDefault="00CE2F84" w:rsidP="004D2004">
      <w:pPr>
        <w:pStyle w:val="KeinLeerraum"/>
        <w:rPr>
          <w:b/>
        </w:rPr>
      </w:pPr>
      <w:r w:rsidRPr="004D2004">
        <w:rPr>
          <w:b/>
        </w:rPr>
        <w:t>Enter the Net – Get a Passport for the Cold Land</w:t>
      </w:r>
      <w:r>
        <w:tab/>
      </w:r>
      <w:r w:rsidR="004D2004">
        <w:tab/>
      </w:r>
      <w:r w:rsidRPr="004D2004">
        <w:rPr>
          <w:b/>
          <w:color w:val="00B050"/>
        </w:rPr>
        <w:t>Textinstallation</w:t>
      </w:r>
    </w:p>
    <w:p w:rsidR="00CE2F84" w:rsidRDefault="00CE2F84" w:rsidP="004D2004">
      <w:pPr>
        <w:pStyle w:val="KeinLeerraum"/>
      </w:pPr>
      <w:r>
        <w:t>Wann immer wir uns irgendwo nicht auskennen, wann immer wir uns fremd fühlen, wann immer wir nicht anders können, machen wir es, wir „gehen ins Netz“. Lisa Spalt installiert einen kurzen Audio-Textbeginn in Korrespondenz zu Kälte/Meltdown.</w:t>
      </w:r>
    </w:p>
    <w:p w:rsidR="00CE2F84" w:rsidRDefault="00CE2F84" w:rsidP="004D2004">
      <w:pPr>
        <w:pStyle w:val="KeinLeerraum"/>
      </w:pPr>
      <w:r>
        <w:rPr>
          <w:highlight w:val="yellow"/>
        </w:rPr>
        <w:t>+++++++WERKSTATT / Fr + Sa, 16 – 01 h</w:t>
      </w:r>
    </w:p>
    <w:p w:rsidR="00CE2F84" w:rsidRDefault="00CE2F84" w:rsidP="004D2004">
      <w:pPr>
        <w:pStyle w:val="KeinLeerraum"/>
      </w:pPr>
    </w:p>
    <w:p w:rsidR="00CE2F84" w:rsidRDefault="00CE2F84" w:rsidP="004D2004">
      <w:pPr>
        <w:pStyle w:val="KeinLeerraum"/>
      </w:pPr>
      <w:r w:rsidRPr="004D2004">
        <w:rPr>
          <w:b/>
        </w:rPr>
        <w:t>The Robot is present</w:t>
      </w:r>
      <w:r w:rsidRPr="004D2004">
        <w:rPr>
          <w:b/>
        </w:rPr>
        <w:tab/>
      </w:r>
      <w:r>
        <w:tab/>
      </w:r>
      <w:r w:rsidR="004D2004">
        <w:tab/>
      </w:r>
      <w:r>
        <w:tab/>
      </w:r>
      <w:r>
        <w:tab/>
      </w:r>
      <w:r w:rsidR="004D2004">
        <w:tab/>
      </w:r>
      <w:r w:rsidRPr="004D2004">
        <w:rPr>
          <w:b/>
          <w:color w:val="00B050"/>
        </w:rPr>
        <w:t>Installation/Performance</w:t>
      </w:r>
    </w:p>
    <w:p w:rsidR="00CE2F84" w:rsidRDefault="00CE2F84" w:rsidP="004D2004">
      <w:pPr>
        <w:pStyle w:val="KeinLeerraum"/>
      </w:pPr>
      <w:r>
        <w:t>Die Gruppe H.A.U.S. stülpt die Performance 'The Artist is Present' von Marina Abramović um. Ein humanoider Roboter ist anwesend. Eine zweite Arbeit zeigt autonome, architektonische Roboter, die als selbstkreierte adaptive Raumskulpturen agieren. H.A.U.S. beschäftigen sich mit Fragen nach Präsenz, Kulturalisierung von Robotik und mit artificial emobdied agents.</w:t>
      </w:r>
    </w:p>
    <w:p w:rsidR="00CE2F84" w:rsidRDefault="00CE2F84" w:rsidP="004D2004">
      <w:pPr>
        <w:pStyle w:val="KeinLeerraum"/>
      </w:pPr>
      <w:r>
        <w:rPr>
          <w:highlight w:val="yellow"/>
        </w:rPr>
        <w:t>+++++++WERKSTATT / Fr + Sa, 16 – 01 h</w:t>
      </w:r>
    </w:p>
    <w:p w:rsidR="00CE2F84" w:rsidRDefault="00CE2F84" w:rsidP="00CE2F84">
      <w:pPr>
        <w:pStyle w:val="KeinLeerraum"/>
      </w:pPr>
    </w:p>
    <w:p w:rsidR="00CE2F84" w:rsidRDefault="00CE2F84" w:rsidP="00CE2F84">
      <w:pPr>
        <w:spacing w:after="0"/>
      </w:pPr>
    </w:p>
    <w:p w:rsidR="00CE2F84" w:rsidRDefault="00CE2F84" w:rsidP="00CE2F84">
      <w:pPr>
        <w:spacing w:after="0"/>
      </w:pPr>
    </w:p>
    <w:p w:rsidR="00CE2F84" w:rsidRDefault="00CE2F84" w:rsidP="00CE2F84">
      <w:pPr>
        <w:spacing w:after="0"/>
        <w:rPr>
          <w:rFonts w:ascii="DejaVu Sans" w:hAnsi="DejaVu Sans" w:cs="DejaVu Sans" w:hint="eastAsia"/>
          <w:lang w:val="en-US"/>
        </w:rPr>
      </w:pPr>
      <w:r>
        <w:rPr>
          <w:b/>
          <w:shd w:val="clear" w:color="auto" w:fill="00FFFF"/>
        </w:rPr>
        <w:t>+++ OPEN LOCATIONS</w:t>
      </w:r>
    </w:p>
    <w:p w:rsidR="00CE2F84" w:rsidRDefault="00CE2F84" w:rsidP="00CE2F84">
      <w:pPr>
        <w:spacing w:after="0"/>
        <w:rPr>
          <w:rFonts w:ascii="DejaVu Sans" w:hAnsi="DejaVu Sans" w:cs="DejaVu Sans" w:hint="eastAsia"/>
          <w:lang w:val="en-US"/>
        </w:rPr>
      </w:pPr>
    </w:p>
    <w:p w:rsidR="00CE2F84" w:rsidRDefault="00CE2F84" w:rsidP="00516F78">
      <w:pPr>
        <w:pStyle w:val="KeinLeerraum"/>
        <w:rPr>
          <w:lang w:val="en-US"/>
        </w:rPr>
      </w:pPr>
      <w:r w:rsidRPr="00516F78">
        <w:rPr>
          <w:b/>
          <w:lang w:val="en-US"/>
        </w:rPr>
        <w:t>wild_chive_lab</w:t>
      </w:r>
      <w:r w:rsidRPr="00516F78">
        <w:rPr>
          <w:b/>
          <w:lang w:val="en-US"/>
        </w:rPr>
        <w:tab/>
      </w:r>
      <w:r>
        <w:rPr>
          <w:lang w:val="en-US"/>
        </w:rPr>
        <w:tab/>
      </w:r>
      <w:r w:rsidR="00516F78">
        <w:rPr>
          <w:lang w:val="en-US"/>
        </w:rPr>
        <w:tab/>
      </w:r>
      <w:r w:rsidR="002305B1">
        <w:rPr>
          <w:lang w:val="en-US"/>
        </w:rPr>
        <w:tab/>
      </w:r>
      <w:r w:rsidR="002305B1">
        <w:rPr>
          <w:lang w:val="en-US"/>
        </w:rPr>
        <w:tab/>
      </w:r>
      <w:r w:rsidRPr="00516F78">
        <w:rPr>
          <w:b/>
          <w:color w:val="00B050"/>
          <w:lang w:val="en-US"/>
        </w:rPr>
        <w:t>Kunstlabor I</w:t>
      </w:r>
      <w:r w:rsidRPr="00516F78">
        <w:rPr>
          <w:b/>
          <w:color w:val="00B050"/>
          <w:lang w:val="en-US"/>
        </w:rPr>
        <w:tab/>
      </w:r>
      <w:r>
        <w:rPr>
          <w:lang w:val="en-US"/>
        </w:rPr>
        <w:tab/>
      </w:r>
    </w:p>
    <w:p w:rsidR="00CE2F84" w:rsidRDefault="00CE2F84" w:rsidP="00516F78">
      <w:pPr>
        <w:pStyle w:val="KeinLeerraum"/>
        <w:rPr>
          <w:lang w:val="en-US"/>
        </w:rPr>
      </w:pPr>
    </w:p>
    <w:p w:rsidR="00CE2F84" w:rsidRDefault="00CE2F84" w:rsidP="00516F78">
      <w:pPr>
        <w:pStyle w:val="KeinLeerraum"/>
      </w:pPr>
      <w:r>
        <w:t>Ein alter Feuerwehr-Anhänger dient als mobiles Kunstlabor, welches stetig transformiert wird. Ein Hunger- und Kunst-Hybrid mit kaltem Ayran und Wurzelrauschen. Ein Projekt von Christine Pavlic und Christoph Ebner.</w:t>
      </w:r>
    </w:p>
    <w:p w:rsidR="00CE2F84" w:rsidRDefault="00CE2F84" w:rsidP="00516F78">
      <w:pPr>
        <w:pStyle w:val="KeinLeerraum"/>
      </w:pPr>
      <w:r>
        <w:rPr>
          <w:highlight w:val="yellow"/>
        </w:rPr>
        <w:t>+++++++MAINDECK / TIME tba</w:t>
      </w:r>
    </w:p>
    <w:p w:rsidR="00CE2F84" w:rsidRDefault="00CE2F84" w:rsidP="00CE2F84"/>
    <w:p w:rsidR="00CE2F84" w:rsidRDefault="00CE2F84" w:rsidP="007A6EE8">
      <w:pPr>
        <w:pStyle w:val="KeinLeerraum"/>
      </w:pPr>
      <w:r w:rsidRPr="007A6EE8">
        <w:rPr>
          <w:b/>
        </w:rPr>
        <w:t xml:space="preserve">LOCATION ID: HOME </w:t>
      </w:r>
      <w:r w:rsidRPr="007A6EE8">
        <w:rPr>
          <w:b/>
        </w:rPr>
        <w:tab/>
      </w:r>
      <w:r>
        <w:tab/>
      </w:r>
      <w:r w:rsidR="006C2E21">
        <w:tab/>
      </w:r>
      <w:r w:rsidR="006C2E21">
        <w:tab/>
      </w:r>
      <w:r w:rsidRPr="007A6EE8">
        <w:rPr>
          <w:b/>
          <w:color w:val="00B050"/>
        </w:rPr>
        <w:t>Cooking/Feeding Performance</w:t>
      </w:r>
      <w:r w:rsidRPr="007A6EE8">
        <w:rPr>
          <w:color w:val="00B050"/>
        </w:rPr>
        <w:t xml:space="preserve"> </w:t>
      </w:r>
    </w:p>
    <w:p w:rsidR="00CE2F84" w:rsidRDefault="00CE2F84" w:rsidP="007A6EE8">
      <w:pPr>
        <w:pStyle w:val="KeinLeerraum"/>
      </w:pPr>
      <w:r>
        <w:t>Location id: HoME ist eine spekulative Koch- und Essensperformance, die in einer Zukunft von urban-ländlichen Communities im Jahr 2030 spielt. Pipe into a liquid future. Locate yourself with homecooking. Ein Projekt von Shu Lea Cheang.</w:t>
      </w:r>
    </w:p>
    <w:p w:rsidR="00CE2F84" w:rsidRDefault="00CE2F84" w:rsidP="007A6EE8">
      <w:pPr>
        <w:pStyle w:val="KeinLeerraum"/>
      </w:pPr>
      <w:r>
        <w:rPr>
          <w:highlight w:val="yellow"/>
        </w:rPr>
        <w:t>+++++++AROUND STWST / 48 STD DURCHGEHEND</w:t>
      </w:r>
      <w:r>
        <w:t xml:space="preserve"> </w:t>
      </w:r>
    </w:p>
    <w:p w:rsidR="00CE2F84" w:rsidRDefault="00CE2F84" w:rsidP="00CE2F84"/>
    <w:p w:rsidR="00CE2F84" w:rsidRPr="006C2E21" w:rsidRDefault="00CE2F84" w:rsidP="00CE2F84">
      <w:pPr>
        <w:pStyle w:val="KeinLeerraum"/>
        <w:rPr>
          <w:color w:val="00B050"/>
        </w:rPr>
      </w:pPr>
      <w:r>
        <w:rPr>
          <w:b/>
        </w:rPr>
        <w:t>CINE TRAKTORI</w:t>
      </w:r>
      <w:r>
        <w:rPr>
          <w:b/>
        </w:rPr>
        <w:tab/>
      </w:r>
      <w:r>
        <w:rPr>
          <w:b/>
        </w:rPr>
        <w:tab/>
      </w:r>
      <w:r>
        <w:rPr>
          <w:b/>
        </w:rPr>
        <w:tab/>
      </w:r>
      <w:r>
        <w:rPr>
          <w:b/>
        </w:rPr>
        <w:tab/>
      </w:r>
      <w:r>
        <w:rPr>
          <w:b/>
        </w:rPr>
        <w:tab/>
      </w:r>
      <w:r w:rsidRPr="006C2E21">
        <w:rPr>
          <w:b/>
          <w:color w:val="00B050"/>
        </w:rPr>
        <w:t>Mobile Cinema</w:t>
      </w:r>
    </w:p>
    <w:p w:rsidR="00CE2F84" w:rsidRDefault="00CE2F84" w:rsidP="00CE2F84">
      <w:pPr>
        <w:pStyle w:val="KeinLeerraum"/>
      </w:pPr>
      <w:r>
        <w:t xml:space="preserve">Das </w:t>
      </w:r>
      <w:r>
        <w:rPr>
          <w:i/>
          <w:iCs/>
        </w:rPr>
        <w:t xml:space="preserve">Kollektiv Traktori </w:t>
      </w:r>
      <w:r>
        <w:t>baut den Kofferaufbau eines alten Mercedes-LKW zu einem Kino mit 13 Sitzplätzen um. Das rollende Lichtspielhaus zeigt eine Auswahl an Videos aus dem beinahe 40 Jahre umfassenden STWST-Archiv.</w:t>
      </w:r>
    </w:p>
    <w:p w:rsidR="00CE2F84" w:rsidRDefault="00CE2F84" w:rsidP="00CE2F84">
      <w:r>
        <w:rPr>
          <w:rFonts w:eastAsia="Calibri"/>
          <w:highlight w:val="yellow"/>
        </w:rPr>
        <w:t>+++++++</w:t>
      </w:r>
      <w:r>
        <w:rPr>
          <w:highlight w:val="yellow"/>
        </w:rPr>
        <w:t>MAINDECK / TIME tba</w:t>
      </w:r>
    </w:p>
    <w:p w:rsidR="00CE2F84" w:rsidRDefault="00CE2F84" w:rsidP="00CE2F84"/>
    <w:p w:rsidR="00CE2F84" w:rsidRPr="006C2E21" w:rsidRDefault="00CE2F84" w:rsidP="00CE2F84">
      <w:pPr>
        <w:spacing w:after="0"/>
        <w:rPr>
          <w:color w:val="00B050"/>
        </w:rPr>
      </w:pPr>
      <w:r>
        <w:rPr>
          <w:b/>
        </w:rPr>
        <w:t>MEME</w:t>
      </w:r>
      <w:r>
        <w:rPr>
          <w:b/>
        </w:rPr>
        <w:tab/>
      </w:r>
      <w:r>
        <w:tab/>
      </w:r>
      <w:r>
        <w:tab/>
      </w:r>
      <w:r w:rsidR="006C2E21">
        <w:tab/>
      </w:r>
      <w:r w:rsidR="006C2E21">
        <w:tab/>
      </w:r>
      <w:r>
        <w:tab/>
      </w:r>
      <w:r w:rsidR="006C2E21">
        <w:rPr>
          <w:b/>
          <w:bCs/>
          <w:color w:val="00B050"/>
        </w:rPr>
        <w:t>Fusion Point</w:t>
      </w:r>
      <w:r w:rsidRPr="006C2E21">
        <w:rPr>
          <w:b/>
          <w:bCs/>
          <w:color w:val="00B050"/>
        </w:rPr>
        <w:t xml:space="preserve"> River Danube</w:t>
      </w:r>
    </w:p>
    <w:p w:rsidR="00CE2F84" w:rsidRDefault="00CE2F84" w:rsidP="00CE2F84">
      <w:pPr>
        <w:spacing w:after="0"/>
        <w:rPr>
          <w:rFonts w:cs="Times"/>
          <w:sz w:val="20"/>
          <w:szCs w:val="20"/>
        </w:rPr>
      </w:pPr>
      <w:r>
        <w:t>Das</w:t>
      </w:r>
      <w:r>
        <w:rPr>
          <w:rFonts w:cs="Times"/>
          <w:b/>
          <w:sz w:val="20"/>
          <w:szCs w:val="20"/>
        </w:rPr>
        <w:t xml:space="preserve"> </w:t>
      </w:r>
      <w:r>
        <w:rPr>
          <w:rFonts w:cs="Times"/>
          <w:sz w:val="20"/>
          <w:szCs w:val="20"/>
        </w:rPr>
        <w:t>Projekt Meme bespielt ab August bis zu STWST48x3 die Donaulände. MEME reist von Athen nach Linz und bietet als offen umwebter Raum kühle Drinks und heiße Facts direkt von den Grenzen Europas. MEME ist Land, Wasser, Urbanität, Galerie, Werkstatt, Fusion Point. Ein Projekt von Skywalker eV.</w:t>
      </w:r>
    </w:p>
    <w:p w:rsidR="00CE2F84" w:rsidRDefault="00CE2F84" w:rsidP="00CE2F84">
      <w:pPr>
        <w:pStyle w:val="KeinLeerraum"/>
      </w:pPr>
      <w:r>
        <w:rPr>
          <w:highlight w:val="yellow"/>
        </w:rPr>
        <w:t>+++++++DECKDOCK / 48 STD DURCHGEHEND</w:t>
      </w:r>
    </w:p>
    <w:p w:rsidR="00CE2F84" w:rsidRDefault="00CE2F84" w:rsidP="00CE2F84"/>
    <w:p w:rsidR="004074AA" w:rsidRDefault="004074AA" w:rsidP="004074AA">
      <w:pPr>
        <w:spacing w:after="0"/>
        <w:rPr>
          <w:b/>
        </w:rPr>
      </w:pPr>
      <w:r>
        <w:rPr>
          <w:b/>
          <w:sz w:val="24"/>
          <w:szCs w:val="24"/>
          <w:shd w:val="clear" w:color="auto" w:fill="00FFFF"/>
        </w:rPr>
        <w:t>+++ MIND LESS - STWST48x3 CLUB Nights</w:t>
      </w:r>
      <w:r>
        <w:rPr>
          <w:b/>
          <w:sz w:val="24"/>
          <w:szCs w:val="24"/>
        </w:rPr>
        <w:tab/>
      </w:r>
      <w:r>
        <w:rPr>
          <w:b/>
        </w:rPr>
        <w:tab/>
      </w:r>
    </w:p>
    <w:p w:rsidR="004074AA" w:rsidRDefault="004074AA" w:rsidP="004074AA">
      <w:pPr>
        <w:spacing w:after="0"/>
        <w:rPr>
          <w:b/>
        </w:rPr>
      </w:pPr>
    </w:p>
    <w:p w:rsidR="004074AA" w:rsidRDefault="004074AA" w:rsidP="004074AA">
      <w:pPr>
        <w:spacing w:after="0"/>
      </w:pPr>
      <w:r>
        <w:t>Mechaniken quietschen und rattern den Rhythmus von gestern in den Hallen von morgen. Man-Machine-Sound im STWST-Club kuratiert von Felix Vierlinger. Mind more Nightlife. Mindless Patrik Huber ist der experienced Mensch-Maschinen-Host durch die Nacht.</w:t>
      </w:r>
    </w:p>
    <w:p w:rsidR="004074AA" w:rsidRPr="004074AA" w:rsidRDefault="004074AA" w:rsidP="004074AA">
      <w:pPr>
        <w:spacing w:after="0"/>
        <w:rPr>
          <w:highlight w:val="yellow"/>
        </w:rPr>
      </w:pPr>
      <w:r>
        <w:rPr>
          <w:rFonts w:eastAsia="Calibri"/>
          <w:highlight w:val="yellow"/>
        </w:rPr>
        <w:t>+++++++</w:t>
      </w:r>
      <w:r>
        <w:rPr>
          <w:highlight w:val="yellow"/>
        </w:rPr>
        <w:t>STWST CLUB / Fr, ab 23 h</w:t>
      </w:r>
    </w:p>
    <w:p w:rsidR="004074AA" w:rsidRDefault="004074AA" w:rsidP="00CE2F84"/>
    <w:p w:rsidR="00CE2F84" w:rsidRDefault="00CE2F84" w:rsidP="00CE2F84">
      <w:pPr>
        <w:rPr>
          <w:b/>
          <w:sz w:val="24"/>
          <w:szCs w:val="24"/>
        </w:rPr>
      </w:pPr>
      <w:r>
        <w:rPr>
          <w:b/>
          <w:bCs/>
          <w:sz w:val="24"/>
          <w:szCs w:val="24"/>
          <w:shd w:val="clear" w:color="auto" w:fill="00FFFF"/>
        </w:rPr>
        <w:t>+++ EXTRA</w:t>
      </w:r>
    </w:p>
    <w:p w:rsidR="00405195" w:rsidRDefault="00CE2F84" w:rsidP="00405195">
      <w:pPr>
        <w:pStyle w:val="KeinLeerraum"/>
      </w:pPr>
      <w:r w:rsidRPr="00405195">
        <w:rPr>
          <w:b/>
          <w:sz w:val="24"/>
          <w:szCs w:val="24"/>
        </w:rPr>
        <w:t>Tribute to Armin</w:t>
      </w:r>
      <w:r>
        <w:tab/>
      </w:r>
      <w:r>
        <w:tab/>
      </w:r>
      <w:r>
        <w:tab/>
      </w:r>
      <w:r w:rsidR="00405195">
        <w:tab/>
      </w:r>
      <w:r w:rsidR="00405195">
        <w:rPr>
          <w:b/>
          <w:color w:val="00B050"/>
        </w:rPr>
        <w:t xml:space="preserve">Talk, Dinner, </w:t>
      </w:r>
      <w:r w:rsidRPr="00405195">
        <w:rPr>
          <w:b/>
          <w:color w:val="00B050"/>
        </w:rPr>
        <w:t>Party</w:t>
      </w:r>
      <w:r w:rsidRPr="00405195">
        <w:rPr>
          <w:color w:val="00B050"/>
        </w:rPr>
        <w:t xml:space="preserve"> </w:t>
      </w:r>
    </w:p>
    <w:p w:rsidR="00CE2F84" w:rsidRPr="00405195" w:rsidRDefault="00CE2F84" w:rsidP="00405195">
      <w:pPr>
        <w:pStyle w:val="KeinLeerraum"/>
      </w:pPr>
      <w:r>
        <w:t>Am Samstag findet ein Tribute für den in diesem Jahr verstorbenen Medientheoretiker Armin Medosch sta</w:t>
      </w:r>
      <w:r w:rsidR="00405195">
        <w:t>tt.</w:t>
      </w:r>
      <w:r>
        <w:t xml:space="preserve"> Fahir Amir, Richard Barbrook, Camel, Shu Lea Cheang, Walter Gröbchen, mukul, Felix Stalder, James Stevens, Franz Xaver, Ina Zwerger und weitere Freunde und Gäste werden anwesend sein. Die Veranstaltung wird in eine </w:t>
      </w:r>
      <w:r w:rsidR="004865AC">
        <w:t>Schnapsloch-Clubnight</w:t>
      </w:r>
      <w:r>
        <w:t xml:space="preserve"> übergehen.</w:t>
      </w:r>
      <w:bookmarkStart w:id="0" w:name="result_box6"/>
      <w:bookmarkEnd w:id="0"/>
    </w:p>
    <w:p w:rsidR="00CE2F84" w:rsidRDefault="00CE2F84" w:rsidP="00405195">
      <w:pPr>
        <w:pStyle w:val="KeinLeerraum"/>
      </w:pPr>
      <w:r>
        <w:rPr>
          <w:highlight w:val="yellow"/>
        </w:rPr>
        <w:t xml:space="preserve">+++++++STWST CLUB / </w:t>
      </w:r>
      <w:r w:rsidR="004074AA">
        <w:rPr>
          <w:highlight w:val="yellow"/>
        </w:rPr>
        <w:t xml:space="preserve">Sa, </w:t>
      </w:r>
      <w:r>
        <w:rPr>
          <w:highlight w:val="yellow"/>
        </w:rPr>
        <w:t xml:space="preserve">20 h TALK – 22 h DINNER – 23 h </w:t>
      </w:r>
      <w:r w:rsidR="009209AD">
        <w:rPr>
          <w:highlight w:val="yellow"/>
        </w:rPr>
        <w:t>Schnapsloch-</w:t>
      </w:r>
      <w:bookmarkStart w:id="1" w:name="_GoBack"/>
      <w:bookmarkEnd w:id="1"/>
      <w:r>
        <w:rPr>
          <w:highlight w:val="yellow"/>
        </w:rPr>
        <w:t>Party</w:t>
      </w:r>
    </w:p>
    <w:p w:rsidR="00CE2F84" w:rsidRDefault="00CE2F84" w:rsidP="00CE2F84">
      <w:pPr>
        <w:spacing w:after="0"/>
      </w:pPr>
    </w:p>
    <w:p w:rsidR="00CE2F84" w:rsidRDefault="00CE2F84" w:rsidP="00CE2F84">
      <w:pPr>
        <w:spacing w:line="360" w:lineRule="auto"/>
        <w:rPr>
          <w:rFonts w:ascii="DejaVu Sans" w:hAnsi="DejaVu Sans" w:cs="DejaVu Sans" w:hint="eastAsia"/>
          <w:b/>
          <w:bCs/>
          <w:sz w:val="24"/>
          <w:szCs w:val="24"/>
          <w:shd w:val="clear" w:color="auto" w:fill="00FFFF"/>
          <w:lang w:val="en-US"/>
        </w:rPr>
      </w:pPr>
    </w:p>
    <w:p w:rsidR="00CE2F84" w:rsidRDefault="00CE2F84" w:rsidP="00CE2F84">
      <w:pPr>
        <w:spacing w:line="360" w:lineRule="auto"/>
        <w:rPr>
          <w:b/>
          <w:lang w:val="de-DE"/>
        </w:rPr>
      </w:pPr>
      <w:r>
        <w:rPr>
          <w:rFonts w:ascii="DejaVu Sans" w:hAnsi="DejaVu Sans" w:cs="DejaVu Sans"/>
          <w:b/>
          <w:bCs/>
          <w:sz w:val="24"/>
          <w:szCs w:val="24"/>
          <w:shd w:val="clear" w:color="auto" w:fill="00FFFF"/>
          <w:lang w:val="en-US"/>
        </w:rPr>
        <w:t>+++ KOOPS</w:t>
      </w:r>
    </w:p>
    <w:p w:rsidR="00CE2F84" w:rsidRDefault="00CE2F84" w:rsidP="00E920A7">
      <w:pPr>
        <w:pStyle w:val="KeinLeerraum"/>
      </w:pPr>
      <w:r>
        <w:rPr>
          <w:b/>
          <w:lang w:val="de-DE"/>
        </w:rPr>
        <w:t>#GetaHead #EatYourCake</w:t>
      </w:r>
      <w:r>
        <w:rPr>
          <w:b/>
          <w:lang w:val="de-DE"/>
        </w:rPr>
        <w:tab/>
      </w:r>
      <w:r>
        <w:rPr>
          <w:b/>
          <w:lang w:val="de-DE"/>
        </w:rPr>
        <w:tab/>
      </w:r>
      <w:r>
        <w:rPr>
          <w:b/>
          <w:lang w:val="de-DE"/>
        </w:rPr>
        <w:tab/>
      </w:r>
      <w:r>
        <w:rPr>
          <w:b/>
          <w:color w:val="00CC33"/>
          <w:lang w:val="de-DE"/>
        </w:rPr>
        <w:t>Female Artists</w:t>
      </w:r>
      <w:r w:rsidR="00E920A7">
        <w:rPr>
          <w:lang w:val="de-DE"/>
        </w:rPr>
        <w:br/>
      </w:r>
      <w:r>
        <w:rPr>
          <w:lang w:val="de-DE"/>
        </w:rPr>
        <w:t>D</w:t>
      </w:r>
      <w:r>
        <w:t>as FACES Network zelebriert sein 20jähriges Bestehen in der Stadtwerkstatt. faces-l.net. Hosted by servus.</w:t>
      </w:r>
    </w:p>
    <w:p w:rsidR="00CE2F84" w:rsidRDefault="00CE2F84" w:rsidP="00E920A7">
      <w:pPr>
        <w:pStyle w:val="KeinLeerraum"/>
      </w:pPr>
      <w:r>
        <w:rPr>
          <w:highlight w:val="yellow"/>
        </w:rPr>
        <w:t>+++++++STWST AREA / TIME tba</w:t>
      </w:r>
    </w:p>
    <w:p w:rsidR="00CE2F84" w:rsidRDefault="00CE2F84" w:rsidP="00CE2F84">
      <w:pPr>
        <w:spacing w:after="0"/>
      </w:pPr>
    </w:p>
    <w:p w:rsidR="00CE2F84" w:rsidRDefault="00CE2F84" w:rsidP="00CE2F84">
      <w:pPr>
        <w:spacing w:after="0"/>
      </w:pPr>
    </w:p>
    <w:p w:rsidR="00CE2F84" w:rsidRDefault="00CE2F84" w:rsidP="00330DDB">
      <w:pPr>
        <w:pStyle w:val="KeinLeerraum"/>
        <w:rPr>
          <w:sz w:val="24"/>
          <w:szCs w:val="24"/>
        </w:rPr>
      </w:pPr>
      <w:r w:rsidRPr="00330DDB">
        <w:rPr>
          <w:b/>
        </w:rPr>
        <w:t>4040 LOWER EAST SITE</w:t>
      </w:r>
      <w:r w:rsidRPr="00330DDB">
        <w:rPr>
          <w:b/>
        </w:rPr>
        <w:tab/>
      </w:r>
      <w:r>
        <w:tab/>
      </w:r>
      <w:r w:rsidR="00330DDB">
        <w:tab/>
      </w:r>
      <w:r>
        <w:tab/>
      </w:r>
      <w:r>
        <w:rPr>
          <w:color w:val="00CC33"/>
          <w:shd w:val="clear" w:color="auto" w:fill="FF99FF"/>
        </w:rPr>
        <w:t xml:space="preserve">Brandnew Area </w:t>
      </w:r>
    </w:p>
    <w:p w:rsidR="00CE2F84" w:rsidRDefault="00CE2F84" w:rsidP="00330DDB">
      <w:pPr>
        <w:pStyle w:val="KeinLeerraum"/>
        <w:rPr>
          <w:sz w:val="24"/>
          <w:szCs w:val="24"/>
        </w:rPr>
      </w:pPr>
      <w:r>
        <w:rPr>
          <w:sz w:val="24"/>
          <w:szCs w:val="24"/>
        </w:rPr>
        <w:t>Als Erweiterung donauabwärts öffnet sich ein ganzes Areal hin zum Salonschiff Florentine, das im September erstmalig unter 4040 LOWER EAST SITE firmieren wird. Als Kooperation von STWST und Salonschiff Florentine findet statt: MIND LESS und THE MISSED SEAMISSESKISSES BAY.</w:t>
      </w:r>
    </w:p>
    <w:p w:rsidR="00CE2F84" w:rsidRDefault="00CE2F84" w:rsidP="00330DDB">
      <w:pPr>
        <w:pStyle w:val="KeinLeerraum"/>
      </w:pPr>
      <w:r>
        <w:rPr>
          <w:highlight w:val="yellow"/>
        </w:rPr>
        <w:t>+++++++LOWER EAST SITE / FULL TIMETABLE lowereastsite.com</w:t>
      </w:r>
      <w:r>
        <w:t xml:space="preserve"> </w:t>
      </w:r>
    </w:p>
    <w:p w:rsidR="00CE2F84" w:rsidRDefault="00CE2F84" w:rsidP="00CE2F84">
      <w:pPr>
        <w:spacing w:after="0"/>
      </w:pPr>
    </w:p>
    <w:p w:rsidR="00440176" w:rsidRDefault="00440176" w:rsidP="00CE2F84">
      <w:pPr>
        <w:spacing w:after="0"/>
      </w:pPr>
    </w:p>
    <w:p w:rsidR="00CE2F84" w:rsidRDefault="00CE2F84" w:rsidP="00CE2F84">
      <w:r>
        <w:rPr>
          <w:b/>
          <w:sz w:val="24"/>
          <w:szCs w:val="24"/>
          <w:shd w:val="clear" w:color="auto" w:fill="00FFFF"/>
        </w:rPr>
        <w:t>+++ MEDIA KOOPS</w:t>
      </w:r>
      <w:r>
        <w:rPr>
          <w:b/>
          <w:sz w:val="24"/>
          <w:szCs w:val="24"/>
        </w:rPr>
        <w:t xml:space="preserve"> </w:t>
      </w:r>
      <w:r>
        <w:rPr>
          <w:b/>
        </w:rPr>
        <w:tab/>
      </w:r>
      <w:r>
        <w:rPr>
          <w:b/>
        </w:rPr>
        <w:tab/>
      </w:r>
      <w:r>
        <w:rPr>
          <w:b/>
        </w:rPr>
        <w:tab/>
      </w:r>
      <w:r>
        <w:rPr>
          <w:b/>
        </w:rPr>
        <w:tab/>
      </w:r>
      <w:r>
        <w:rPr>
          <w:b/>
        </w:rPr>
        <w:tab/>
      </w:r>
    </w:p>
    <w:p w:rsidR="00CE2F84" w:rsidRDefault="00CE2F84" w:rsidP="00CE2F84">
      <w:pPr>
        <w:pStyle w:val="KeinLeerraum"/>
      </w:pPr>
      <w:r>
        <w:t xml:space="preserve">STWST48x3 wird medial begleitet von der Versorgerin #114. Sowie von Radio FRO: Es berichten Victoria Windtner und Michael Diesenreither. </w:t>
      </w:r>
    </w:p>
    <w:p w:rsidR="00CE2F84" w:rsidRDefault="00CE2F84" w:rsidP="00CE2F84">
      <w:pPr>
        <w:pStyle w:val="KeinLeerraum"/>
      </w:pPr>
      <w:r>
        <w:t>Radio FRO wird außerdem mit einem Stand bei STWST48x3 präsent sein.</w:t>
      </w:r>
    </w:p>
    <w:p w:rsidR="00CE2F84" w:rsidRDefault="00CE2F84" w:rsidP="00CE2F84">
      <w:pPr>
        <w:pStyle w:val="KeinLeerraum"/>
        <w:rPr>
          <w:highlight w:val="yellow"/>
        </w:rPr>
      </w:pPr>
      <w:r>
        <w:rPr>
          <w:highlight w:val="yellow"/>
        </w:rPr>
        <w:t>+++++++RADIO FRO / MAIN TIME Sat, 14 – 21 h, fro.at</w:t>
      </w:r>
    </w:p>
    <w:p w:rsidR="00CE2F84" w:rsidRDefault="00CE2F84" w:rsidP="00CE2F84">
      <w:pPr>
        <w:pStyle w:val="KeinLeerraum"/>
      </w:pPr>
      <w:r>
        <w:rPr>
          <w:highlight w:val="yellow"/>
        </w:rPr>
        <w:t>+++++++VERSORGERIN / versorgerin.stwst.at</w:t>
      </w:r>
    </w:p>
    <w:p w:rsidR="00CE2F84" w:rsidRDefault="00CE2F84" w:rsidP="00CE2F84">
      <w:pPr>
        <w:pStyle w:val="KeinLeerraum"/>
      </w:pPr>
    </w:p>
    <w:p w:rsidR="00CE2F84" w:rsidRDefault="00CE2F84" w:rsidP="00CE2F84">
      <w:pPr>
        <w:pStyle w:val="KeinLeerraum"/>
      </w:pPr>
    </w:p>
    <w:p w:rsidR="00CE2F84" w:rsidRDefault="00CE2F84" w:rsidP="00CE2F84">
      <w:pPr>
        <w:pStyle w:val="KeinLeerraum"/>
      </w:pPr>
      <w:r>
        <w:rPr>
          <w:b/>
          <w:bCs/>
          <w:sz w:val="26"/>
          <w:szCs w:val="26"/>
          <w:shd w:val="clear" w:color="auto" w:fill="66FFFF"/>
        </w:rPr>
        <w:t>+++ MIND LESS / GUIDED TOURS</w:t>
      </w:r>
    </w:p>
    <w:p w:rsidR="00CE2F84" w:rsidRDefault="00CE2F84" w:rsidP="00CE2F84">
      <w:pPr>
        <w:pStyle w:val="KeinLeerraum"/>
      </w:pPr>
    </w:p>
    <w:p w:rsidR="00CE2F84" w:rsidRDefault="00CE2F84" w:rsidP="00CE2F84">
      <w:pPr>
        <w:pStyle w:val="KeinLeerraum"/>
      </w:pPr>
      <w:r>
        <w:t xml:space="preserve">Die Stadtwerkstatt lädt täglich an drei Terminen zu Führungen durch STWST MIND LESS: </w:t>
      </w:r>
    </w:p>
    <w:p w:rsidR="00CE2F84" w:rsidRDefault="00CE2F84" w:rsidP="00CE2F84">
      <w:pPr>
        <w:pStyle w:val="KeinLeerraum"/>
      </w:pPr>
    </w:p>
    <w:p w:rsidR="00CE2F84" w:rsidRDefault="00CE2F84" w:rsidP="00CE2F84">
      <w:pPr>
        <w:pStyle w:val="KeinLeerraum"/>
      </w:pPr>
      <w:r>
        <w:t>Freitag, 8. September und Samstag, 9. September</w:t>
      </w:r>
    </w:p>
    <w:p w:rsidR="00CE2F84" w:rsidRDefault="00CE2F84" w:rsidP="00CE2F84">
      <w:pPr>
        <w:pStyle w:val="KeinLeerraum"/>
      </w:pPr>
      <w:r>
        <w:t>16, 22 und 24 Uhr</w:t>
      </w:r>
    </w:p>
    <w:p w:rsidR="00CE2F84" w:rsidRDefault="00CE2F84" w:rsidP="00CE2F84">
      <w:pPr>
        <w:pStyle w:val="KeinLeerraum"/>
      </w:pPr>
      <w:r>
        <w:t>Treffpunkt: Stadtwerkstatt Eingang</w:t>
      </w:r>
    </w:p>
    <w:p w:rsidR="00CE2F84" w:rsidRDefault="00CE2F84" w:rsidP="00CE2F84">
      <w:pPr>
        <w:pStyle w:val="KeinLeerraum"/>
      </w:pPr>
    </w:p>
    <w:p w:rsidR="00CE2F84" w:rsidRDefault="00CE2F84" w:rsidP="00CE2F84">
      <w:bookmarkStart w:id="2" w:name="result_box5"/>
      <w:bookmarkEnd w:id="2"/>
      <w:r>
        <w:rPr>
          <w:lang w:val="en-US"/>
        </w:rPr>
        <w:br/>
      </w:r>
    </w:p>
    <w:p w:rsidR="00CE2F84" w:rsidRDefault="00CE2F84" w:rsidP="00CE2F84"/>
    <w:p w:rsidR="00CE2F84" w:rsidRDefault="00CE2F84" w:rsidP="00CE2F84">
      <w:pPr>
        <w:rPr>
          <w:b/>
          <w:bCs/>
          <w:sz w:val="24"/>
          <w:szCs w:val="24"/>
          <w:shd w:val="clear" w:color="auto" w:fill="00FFFF"/>
          <w:lang w:val="en-US"/>
        </w:rPr>
      </w:pPr>
      <w:r>
        <w:rPr>
          <w:b/>
          <w:bCs/>
          <w:sz w:val="24"/>
          <w:szCs w:val="24"/>
          <w:shd w:val="clear" w:color="auto" w:fill="00FFFF"/>
        </w:rPr>
        <w:t>MORE:</w:t>
      </w:r>
    </w:p>
    <w:p w:rsidR="00CE2F84" w:rsidRDefault="00CE2F84" w:rsidP="00CE2F84">
      <w:pPr>
        <w:pStyle w:val="Textkrper1"/>
        <w:rPr>
          <w:b/>
          <w:bCs/>
          <w:sz w:val="24"/>
          <w:szCs w:val="24"/>
          <w:shd w:val="clear" w:color="auto" w:fill="00FFFF"/>
        </w:rPr>
      </w:pPr>
      <w:r>
        <w:rPr>
          <w:b/>
          <w:bCs/>
          <w:sz w:val="24"/>
          <w:szCs w:val="24"/>
          <w:shd w:val="clear" w:color="auto" w:fill="00FFFF"/>
          <w:lang w:val="en-US"/>
        </w:rPr>
        <w:t>stwst48x3.stwst.at</w:t>
      </w:r>
    </w:p>
    <w:p w:rsidR="00CE2F84" w:rsidRDefault="00CE2F84" w:rsidP="00CE2F84">
      <w:pPr>
        <w:rPr>
          <w:b/>
          <w:bCs/>
          <w:sz w:val="24"/>
          <w:szCs w:val="24"/>
          <w:shd w:val="clear" w:color="auto" w:fill="00FFFF"/>
        </w:rPr>
      </w:pPr>
      <w:r>
        <w:rPr>
          <w:b/>
          <w:bCs/>
          <w:sz w:val="24"/>
          <w:szCs w:val="24"/>
          <w:shd w:val="clear" w:color="auto" w:fill="00FFFF"/>
        </w:rPr>
        <w:t xml:space="preserve">Full Programm LOWER EAST SITE </w:t>
      </w:r>
    </w:p>
    <w:p w:rsidR="00CE2F84" w:rsidRDefault="00CE2F84" w:rsidP="00CE2F84">
      <w:r>
        <w:rPr>
          <w:b/>
          <w:bCs/>
          <w:sz w:val="24"/>
          <w:szCs w:val="24"/>
          <w:shd w:val="clear" w:color="auto" w:fill="00FFFF"/>
        </w:rPr>
        <w:t>lowereastsite.com</w:t>
      </w:r>
    </w:p>
    <w:p w:rsidR="00CE2F84" w:rsidRDefault="00CE2F84" w:rsidP="00CE2F84"/>
    <w:p w:rsidR="00CE2F84" w:rsidRDefault="00CE2F84" w:rsidP="00CE2F84"/>
    <w:p w:rsidR="00CE2F84" w:rsidRDefault="00CE2F84" w:rsidP="00CE2F84"/>
    <w:p w:rsidR="00CE2F84" w:rsidRPr="00461431" w:rsidRDefault="00CE2F84" w:rsidP="00CE2F84">
      <w:pPr>
        <w:rPr>
          <w:i/>
        </w:rPr>
      </w:pPr>
      <w:r w:rsidRPr="00461431">
        <w:rPr>
          <w:i/>
        </w:rPr>
        <w:t>+++ CREW</w:t>
      </w:r>
    </w:p>
    <w:p w:rsidR="00CE2F84" w:rsidRDefault="00CE2F84" w:rsidP="00CE2F84"/>
    <w:p w:rsidR="00CE2F84" w:rsidRDefault="00CE2F84" w:rsidP="00CE2F84">
      <w:r>
        <w:rPr>
          <w:rStyle w:val="Absatz-Standardschriftart1"/>
          <w:rFonts w:eastAsia="Times New Roman" w:cs="Calibri"/>
          <w:sz w:val="20"/>
          <w:szCs w:val="20"/>
          <w:lang w:eastAsia="de-AT"/>
        </w:rPr>
        <w:t>Crew STWST48x3: Franz Xaver, Felix Vierlinger, taro, Christine Pavlic, Jörg Parnreiter, Nathanael-Antu Jenny, Andreas Heißl, Christoph Ebner, Shu Lea Cheang, Tanja Brandmayr, Michael Aschauer.</w:t>
      </w:r>
    </w:p>
    <w:p w:rsidR="00CE2F84" w:rsidRDefault="00CE2F84" w:rsidP="00CE2F84">
      <w:r>
        <w:t>Media Partner: Radio FRO, STWST/Versorgerin</w:t>
      </w:r>
    </w:p>
    <w:p w:rsidR="00CE2F84" w:rsidRDefault="00CE2F84" w:rsidP="00CE2F84">
      <w:r>
        <w:t>Graphic Design: Ortner&amp;Schinko</w:t>
      </w:r>
    </w:p>
    <w:p w:rsidR="00CE2F84" w:rsidRDefault="00CE2F84" w:rsidP="00CE2F84">
      <w:r>
        <w:lastRenderedPageBreak/>
        <w:t>Homepage: Michael Aschauer</w:t>
      </w:r>
    </w:p>
    <w:p w:rsidR="00CE2F84" w:rsidRDefault="00CE2F84" w:rsidP="00CE2F84">
      <w:pPr>
        <w:rPr>
          <w:rFonts w:eastAsia="Times New Roman"/>
          <w:sz w:val="20"/>
          <w:szCs w:val="20"/>
          <w:lang w:val="en-US" w:eastAsia="de-AT"/>
        </w:rPr>
      </w:pPr>
      <w:r>
        <w:t>Impressum:</w:t>
      </w:r>
      <w:r>
        <w:rPr>
          <w:rFonts w:eastAsia="Times New Roman" w:cs="Calibri"/>
          <w:sz w:val="20"/>
          <w:szCs w:val="20"/>
          <w:lang w:val="en-US" w:eastAsia="de-AT"/>
        </w:rPr>
        <w:t xml:space="preserve"> Stadtwerkstatt, Kirchengasse 4, A-4040 Linz/Urfahr, </w:t>
      </w:r>
      <w:r>
        <w:rPr>
          <w:rFonts w:eastAsia="Times New Roman"/>
          <w:sz w:val="20"/>
          <w:szCs w:val="20"/>
          <w:lang w:val="en-US" w:eastAsia="de-AT"/>
        </w:rPr>
        <w:t>stwst.at</w:t>
      </w:r>
    </w:p>
    <w:p w:rsidR="00CE2F84" w:rsidRDefault="00CE2F84" w:rsidP="00CE2F84">
      <w:pPr>
        <w:rPr>
          <w:rFonts w:eastAsia="Times New Roman"/>
          <w:sz w:val="20"/>
          <w:szCs w:val="20"/>
          <w:lang w:val="en-US" w:eastAsia="de-AT"/>
        </w:rPr>
      </w:pPr>
    </w:p>
    <w:p w:rsidR="00CE2F84" w:rsidRDefault="00CE2F84" w:rsidP="00CE2F84">
      <w:pPr>
        <w:rPr>
          <w:rFonts w:eastAsia="Times New Roman"/>
          <w:sz w:val="20"/>
          <w:szCs w:val="20"/>
          <w:lang w:val="en-US" w:eastAsia="de-AT"/>
        </w:rPr>
      </w:pPr>
    </w:p>
    <w:p w:rsidR="00CE2F84" w:rsidRDefault="00CE2F84" w:rsidP="00CE2F84"/>
    <w:p w:rsidR="00CE2F84" w:rsidRPr="00461431" w:rsidRDefault="00CE2F84" w:rsidP="00CE2F84">
      <w:pPr>
        <w:rPr>
          <w:i/>
        </w:rPr>
      </w:pPr>
      <w:r w:rsidRPr="00461431">
        <w:rPr>
          <w:i/>
        </w:rPr>
        <w:t>+++ LOCATIONS</w:t>
      </w:r>
    </w:p>
    <w:p w:rsidR="00CE2F84" w:rsidRDefault="00CE2F84" w:rsidP="00CE2F84"/>
    <w:p w:rsidR="00CE2F84" w:rsidRDefault="00CE2F84" w:rsidP="00CE2F84">
      <w:r>
        <w:t xml:space="preserve">Stadtwerkstatt: </w:t>
      </w:r>
    </w:p>
    <w:p w:rsidR="00CE2F84" w:rsidRDefault="00CE2F84" w:rsidP="00CE2F84">
      <w:r>
        <w:t>Werkstatt, servus Clubraum, Foyer, Küche</w:t>
      </w:r>
    </w:p>
    <w:p w:rsidR="00CE2F84" w:rsidRDefault="00CE2F84" w:rsidP="00CE2F84">
      <w:r>
        <w:t>Club und Cafe Strom</w:t>
      </w:r>
    </w:p>
    <w:p w:rsidR="00CE2F84" w:rsidRDefault="00CE2F84" w:rsidP="00CE2F84"/>
    <w:p w:rsidR="00CE2F84" w:rsidRDefault="00CE2F84" w:rsidP="00CE2F84">
      <w:r>
        <w:t>Vor der Stadtwerkstatt: Maindeck</w:t>
      </w:r>
    </w:p>
    <w:p w:rsidR="00CE2F84" w:rsidRDefault="00CE2F84" w:rsidP="00CE2F84">
      <w:r>
        <w:t>Donaulände: DeckDock</w:t>
      </w:r>
    </w:p>
    <w:p w:rsidR="00CE2F84" w:rsidRDefault="00CE2F84" w:rsidP="00CE2F84">
      <w:r>
        <w:t>Lower East Site: Stadtwerkstatt, Donaulände bis zum Salonschiff Florentine</w:t>
      </w:r>
    </w:p>
    <w:p w:rsidR="00CE2F84" w:rsidRDefault="00CE2F84" w:rsidP="00CE2F84"/>
    <w:p w:rsidR="009F0EE5" w:rsidRDefault="009F0EE5"/>
    <w:sectPr w:rsidR="009F0E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0"/>
    <w:family w:val="modern"/>
    <w:pitch w:val="default"/>
  </w:font>
  <w:font w:name="Droid Sans Fallback">
    <w:charset w:val="01"/>
    <w:family w:val="auto"/>
    <w:pitch w:val="variable"/>
  </w:font>
  <w:font w:name="DejaVu Sans">
    <w:altName w:val="Times New Roman"/>
    <w:charset w:val="01"/>
    <w:family w:val="auto"/>
    <w:pitch w:val="variable"/>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AC"/>
    <w:rsid w:val="000068C5"/>
    <w:rsid w:val="00070C17"/>
    <w:rsid w:val="000D6922"/>
    <w:rsid w:val="00112DEE"/>
    <w:rsid w:val="001B17DF"/>
    <w:rsid w:val="002305B1"/>
    <w:rsid w:val="00265F61"/>
    <w:rsid w:val="00330DDB"/>
    <w:rsid w:val="00405195"/>
    <w:rsid w:val="004074AA"/>
    <w:rsid w:val="00440176"/>
    <w:rsid w:val="00461431"/>
    <w:rsid w:val="004865AC"/>
    <w:rsid w:val="004D2004"/>
    <w:rsid w:val="00516F78"/>
    <w:rsid w:val="0060169F"/>
    <w:rsid w:val="006C2E21"/>
    <w:rsid w:val="007262A1"/>
    <w:rsid w:val="007A6EE8"/>
    <w:rsid w:val="007B1A79"/>
    <w:rsid w:val="00851A64"/>
    <w:rsid w:val="009209AD"/>
    <w:rsid w:val="0099259A"/>
    <w:rsid w:val="009F0EE5"/>
    <w:rsid w:val="00B6300D"/>
    <w:rsid w:val="00CE2F84"/>
    <w:rsid w:val="00CE7236"/>
    <w:rsid w:val="00E920A7"/>
    <w:rsid w:val="00E93AD2"/>
    <w:rsid w:val="00EE4A66"/>
    <w:rsid w:val="00F85479"/>
    <w:rsid w:val="00FE5D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E1DAC"/>
  <w15:chartTrackingRefBased/>
  <w15:docId w15:val="{09AB513F-DA98-4ABB-B259-654C26DB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2F84"/>
    <w:pPr>
      <w:suppressAutoHyphens/>
      <w:spacing w:line="252" w:lineRule="auto"/>
    </w:pPr>
    <w:rPr>
      <w:rFonts w:ascii="Calibri" w:eastAsia="SimSun" w:hAnsi="Calibri"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CE2F84"/>
    <w:pPr>
      <w:spacing w:after="120"/>
    </w:pPr>
  </w:style>
  <w:style w:type="character" w:customStyle="1" w:styleId="TextkrperZchn">
    <w:name w:val="Textkörper Zchn"/>
    <w:basedOn w:val="Absatz-Standardschriftart"/>
    <w:link w:val="Textkrper"/>
    <w:rsid w:val="00CE2F84"/>
    <w:rPr>
      <w:rFonts w:ascii="Calibri" w:eastAsia="SimSun" w:hAnsi="Calibri" w:cs="Times New Roman"/>
      <w:lang w:eastAsia="zh-CN"/>
    </w:rPr>
  </w:style>
  <w:style w:type="paragraph" w:styleId="KeinLeerraum">
    <w:name w:val="No Spacing"/>
    <w:qFormat/>
    <w:rsid w:val="00CE2F84"/>
    <w:pPr>
      <w:suppressAutoHyphens/>
      <w:spacing w:after="0" w:line="240" w:lineRule="auto"/>
    </w:pPr>
    <w:rPr>
      <w:rFonts w:ascii="Calibri" w:eastAsia="Calibri" w:hAnsi="Calibri" w:cs="Calibri"/>
      <w:lang w:eastAsia="zh-CN"/>
    </w:rPr>
  </w:style>
  <w:style w:type="paragraph" w:customStyle="1" w:styleId="VorformatierterText">
    <w:name w:val="Vorformatierter Text"/>
    <w:basedOn w:val="Standard"/>
    <w:rsid w:val="00CE2F84"/>
    <w:pPr>
      <w:widowControl w:val="0"/>
      <w:spacing w:after="0" w:line="100" w:lineRule="atLeast"/>
    </w:pPr>
    <w:rPr>
      <w:rFonts w:ascii="Liberation Mono" w:eastAsia="Liberation Mono" w:hAnsi="Liberation Mono" w:cs="Liberation Mono"/>
      <w:kern w:val="2"/>
      <w:sz w:val="20"/>
      <w:szCs w:val="20"/>
      <w:lang w:bidi="hi-IN"/>
    </w:rPr>
  </w:style>
  <w:style w:type="paragraph" w:customStyle="1" w:styleId="Textkrper1">
    <w:name w:val="Textkörper1"/>
    <w:basedOn w:val="Standard"/>
    <w:rsid w:val="00CE2F84"/>
    <w:pPr>
      <w:spacing w:after="140" w:line="288" w:lineRule="auto"/>
    </w:pPr>
    <w:rPr>
      <w:rFonts w:cs="Calibri"/>
    </w:rPr>
  </w:style>
  <w:style w:type="paragraph" w:customStyle="1" w:styleId="KeinLeerraum1">
    <w:name w:val="Kein Leerraum1"/>
    <w:rsid w:val="00CE2F84"/>
    <w:pPr>
      <w:suppressAutoHyphens/>
      <w:spacing w:after="0" w:line="240" w:lineRule="auto"/>
    </w:pPr>
    <w:rPr>
      <w:rFonts w:ascii="Calibri" w:eastAsia="Droid Sans Fallback" w:hAnsi="Calibri" w:cs="Calibri"/>
      <w:color w:val="00000A"/>
      <w:lang w:eastAsia="zh-CN"/>
    </w:rPr>
  </w:style>
  <w:style w:type="character" w:customStyle="1" w:styleId="Absatz-Standardschriftart1">
    <w:name w:val="Absatz-Standardschriftart1"/>
    <w:rsid w:val="00CE2F84"/>
  </w:style>
  <w:style w:type="character" w:styleId="Hervorhebung">
    <w:name w:val="Emphasis"/>
    <w:basedOn w:val="Absatz-Standardschriftart"/>
    <w:qFormat/>
    <w:rsid w:val="00CE2F84"/>
    <w:rPr>
      <w:i/>
      <w:iCs/>
    </w:rPr>
  </w:style>
  <w:style w:type="character" w:styleId="Fett">
    <w:name w:val="Strong"/>
    <w:basedOn w:val="Absatz-Standardschriftart"/>
    <w:qFormat/>
    <w:rsid w:val="00CE2F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7441</Characters>
  <Application>Microsoft Office Word</Application>
  <DocSecurity>0</DocSecurity>
  <Lines>62</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34</cp:revision>
  <dcterms:created xsi:type="dcterms:W3CDTF">2017-08-13T07:50:00Z</dcterms:created>
  <dcterms:modified xsi:type="dcterms:W3CDTF">2017-08-13T08:26:00Z</dcterms:modified>
</cp:coreProperties>
</file>